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82E" w:rsidRDefault="00D8482E" w:rsidP="00552BFD">
      <w:pPr>
        <w:rPr>
          <w:b/>
          <w:bCs/>
        </w:rPr>
      </w:pPr>
      <w:bookmarkStart w:id="0" w:name="_GoBack"/>
      <w:bookmarkEnd w:id="0"/>
    </w:p>
    <w:p w:rsidR="00552BFD" w:rsidRPr="00530E55" w:rsidRDefault="00530E55" w:rsidP="00552BFD">
      <w:pPr>
        <w:rPr>
          <w:b/>
        </w:rPr>
      </w:pPr>
      <w:r w:rsidRPr="00530E55">
        <w:rPr>
          <w:b/>
          <w:bCs/>
        </w:rPr>
        <w:t>DUNDEE INTEGRATION</w:t>
      </w:r>
      <w:r w:rsidR="00552BFD" w:rsidRPr="00530E55">
        <w:rPr>
          <w:b/>
          <w:bCs/>
        </w:rPr>
        <w:t xml:space="preserve"> JOINT BOARD</w:t>
      </w:r>
    </w:p>
    <w:p w:rsidR="00552BFD" w:rsidRPr="00530E55" w:rsidRDefault="00E07FDF" w:rsidP="00552BFD">
      <w:pPr>
        <w:rPr>
          <w:b/>
          <w:bCs/>
        </w:rPr>
      </w:pPr>
      <w:r>
        <w:rPr>
          <w:b/>
          <w:bCs/>
        </w:rPr>
        <w:t xml:space="preserve">UNAUDITED </w:t>
      </w:r>
      <w:r w:rsidR="00552BFD" w:rsidRPr="00530E55">
        <w:rPr>
          <w:b/>
          <w:bCs/>
        </w:rPr>
        <w:t xml:space="preserve">ANNUAL ACCOUNTS </w:t>
      </w:r>
      <w:r>
        <w:rPr>
          <w:b/>
          <w:bCs/>
        </w:rPr>
        <w:t>FOR THE YEAR ENDED 31 MARCH 2020</w:t>
      </w:r>
    </w:p>
    <w:p w:rsidR="00552BFD" w:rsidRPr="00552BFD" w:rsidRDefault="009E7C9B" w:rsidP="00705DC7">
      <w:pPr>
        <w:jc w:val="both"/>
      </w:pPr>
      <w:r>
        <w:t>NOTICE IS HEREBY GIVEN</w:t>
      </w:r>
      <w:r w:rsidR="00552BFD" w:rsidRPr="00552BFD">
        <w:t>, in terms of Section 101(1) of the Local Gov</w:t>
      </w:r>
      <w:r w:rsidR="00E07FDF">
        <w:t>ernment (Scotland) Act 1973,</w:t>
      </w:r>
      <w:r w:rsidR="00552BFD" w:rsidRPr="00552BFD">
        <w:t xml:space="preserve"> Regulation 9(1) of the Local Authority Accounts (Scotland) Regulations 2014</w:t>
      </w:r>
      <w:r w:rsidR="00E07FDF">
        <w:t xml:space="preserve"> and Coronavirus (Scotland) Act 2020</w:t>
      </w:r>
      <w:r w:rsidR="00552BFD" w:rsidRPr="00552BFD">
        <w:t>, that:</w:t>
      </w:r>
    </w:p>
    <w:p w:rsidR="00E07FDF" w:rsidRDefault="00E07FDF" w:rsidP="00705DC7">
      <w:pPr>
        <w:numPr>
          <w:ilvl w:val="0"/>
          <w:numId w:val="1"/>
        </w:numPr>
        <w:jc w:val="both"/>
      </w:pPr>
      <w:r>
        <w:t>T</w:t>
      </w:r>
      <w:r w:rsidR="00552BFD" w:rsidRPr="00552BFD">
        <w:t xml:space="preserve">he unaudited accounts for the </w:t>
      </w:r>
      <w:r w:rsidR="00530E55" w:rsidRPr="00552BFD">
        <w:t>Dundee Integration Joint Board</w:t>
      </w:r>
      <w:r w:rsidR="00552BFD" w:rsidRPr="00552BFD">
        <w:t>, commonly knowns as Dundee Health and Social Care Partnership</w:t>
      </w:r>
      <w:r w:rsidR="00DC2056">
        <w:t xml:space="preserve"> (DHSCP)</w:t>
      </w:r>
      <w:r w:rsidR="00552BFD" w:rsidRPr="00552BFD">
        <w:t>,</w:t>
      </w:r>
      <w:r w:rsidR="00530E55" w:rsidRPr="00552BFD">
        <w:t xml:space="preserve"> for the year to 31 March 20</w:t>
      </w:r>
      <w:r w:rsidR="000B49FC">
        <w:t>20</w:t>
      </w:r>
      <w:r w:rsidR="00530E55" w:rsidRPr="00552BFD">
        <w:t>,</w:t>
      </w:r>
      <w:r w:rsidRPr="00E07FDF">
        <w:t xml:space="preserve"> will be available for public inspection on </w:t>
      </w:r>
      <w:r>
        <w:t xml:space="preserve">DHSCP </w:t>
      </w:r>
      <w:r w:rsidRPr="00E07FDF">
        <w:t xml:space="preserve">website during the period from 1 July 2020 to 21 July 2020. </w:t>
      </w:r>
      <w:r>
        <w:t xml:space="preserve">The accounts can be viewed </w:t>
      </w:r>
      <w:r w:rsidR="007C5669">
        <w:t xml:space="preserve">from </w:t>
      </w:r>
      <w:hyperlink r:id="rId7" w:history="1">
        <w:r w:rsidR="007C5669" w:rsidRPr="007C5669">
          <w:rPr>
            <w:rStyle w:val="Hyperlink"/>
          </w:rPr>
          <w:t>here</w:t>
        </w:r>
      </w:hyperlink>
      <w:r w:rsidR="007C5669">
        <w:t>.</w:t>
      </w:r>
    </w:p>
    <w:p w:rsidR="00E07FDF" w:rsidRPr="00E07FDF" w:rsidRDefault="00E07FDF" w:rsidP="00705DC7">
      <w:pPr>
        <w:numPr>
          <w:ilvl w:val="0"/>
          <w:numId w:val="1"/>
        </w:numPr>
        <w:jc w:val="both"/>
        <w:rPr>
          <w:rStyle w:val="Hyperlink"/>
          <w:color w:val="auto"/>
          <w:u w:val="none"/>
        </w:rPr>
      </w:pPr>
      <w:r w:rsidRPr="00E07FDF">
        <w:rPr>
          <w:rStyle w:val="Hyperlink"/>
          <w:color w:val="auto"/>
          <w:u w:val="none"/>
        </w:rPr>
        <w:t>Any</w:t>
      </w:r>
      <w:r>
        <w:rPr>
          <w:rStyle w:val="Hyperlink"/>
          <w:color w:val="auto"/>
          <w:u w:val="none"/>
        </w:rPr>
        <w:t xml:space="preserve"> person interested may inspect </w:t>
      </w:r>
      <w:r w:rsidRPr="00E07FDF">
        <w:rPr>
          <w:rStyle w:val="Hyperlink"/>
          <w:color w:val="auto"/>
          <w:u w:val="none"/>
        </w:rPr>
        <w:t xml:space="preserve">all books, deeds, contracts, bills, vouchers and receipts relating to this document , other than those claimed to be of a confidential nature. Public inspection of these documents within </w:t>
      </w:r>
      <w:r>
        <w:rPr>
          <w:rStyle w:val="Hyperlink"/>
          <w:color w:val="auto"/>
          <w:u w:val="none"/>
        </w:rPr>
        <w:t xml:space="preserve">Dudhope Castle </w:t>
      </w:r>
      <w:r w:rsidRPr="00E07FDF">
        <w:rPr>
          <w:rStyle w:val="Hyperlink"/>
          <w:color w:val="auto"/>
          <w:u w:val="none"/>
        </w:rPr>
        <w:t xml:space="preserve">is currently not possible due to the coronavirus pandemic. Any request should be emailed to the </w:t>
      </w:r>
      <w:r>
        <w:rPr>
          <w:rStyle w:val="Hyperlink"/>
          <w:color w:val="auto"/>
          <w:u w:val="none"/>
        </w:rPr>
        <w:t xml:space="preserve">Chief Finance Officer </w:t>
      </w:r>
      <w:r w:rsidR="00552814">
        <w:rPr>
          <w:rStyle w:val="Hyperlink"/>
          <w:color w:val="auto"/>
          <w:u w:val="none"/>
        </w:rPr>
        <w:t xml:space="preserve">of the Dundee Integration Joint Board </w:t>
      </w:r>
      <w:r w:rsidRPr="00E07FDF">
        <w:rPr>
          <w:rStyle w:val="Hyperlink"/>
          <w:color w:val="auto"/>
          <w:u w:val="none"/>
        </w:rPr>
        <w:t>who will advise how the information requested will be made available, in line with the nature of the request and the coronavirus pandemic restrictions in place at that time. No charge will be made in respect of providing information.</w:t>
      </w:r>
    </w:p>
    <w:p w:rsidR="00552BFD" w:rsidRPr="00552BFD" w:rsidRDefault="00552BFD" w:rsidP="00E4198D">
      <w:pPr>
        <w:numPr>
          <w:ilvl w:val="0"/>
          <w:numId w:val="1"/>
        </w:numPr>
        <w:jc w:val="both"/>
      </w:pPr>
      <w:r w:rsidRPr="00552BFD">
        <w:t>Any person interested may make object to the Accounts, or any part of those accounts, by sending his or her objections in writing, together with a statement of the grounds thereof, to the audito</w:t>
      </w:r>
      <w:r w:rsidR="00E9447A">
        <w:t>r by not later than 22 July 20</w:t>
      </w:r>
      <w:r w:rsidR="00DC2056">
        <w:t>20</w:t>
      </w:r>
      <w:r w:rsidRPr="00552BFD">
        <w:t xml:space="preserve">.  </w:t>
      </w:r>
      <w:r w:rsidR="00E4198D" w:rsidRPr="00E4198D">
        <w:t>The auditor appointed to audit the accounts is Fiona Mitchel</w:t>
      </w:r>
      <w:r w:rsidR="00FE09BC">
        <w:t xml:space="preserve">l-Knight, Audit Director, </w:t>
      </w:r>
      <w:proofErr w:type="gramStart"/>
      <w:r w:rsidR="00FE09BC">
        <w:t xml:space="preserve">Audit </w:t>
      </w:r>
      <w:r w:rsidR="00E4198D" w:rsidRPr="00E4198D">
        <w:t xml:space="preserve">Scotland at </w:t>
      </w:r>
      <w:hyperlink r:id="rId8" w:history="1">
        <w:r w:rsidR="00E4198D" w:rsidRPr="00A43B9F">
          <w:rPr>
            <w:rStyle w:val="Hyperlink"/>
          </w:rPr>
          <w:t>fmitchell-knight@audit-scotland.gov.uk</w:t>
        </w:r>
        <w:proofErr w:type="gramEnd"/>
      </w:hyperlink>
      <w:r w:rsidR="00E4198D">
        <w:t xml:space="preserve">.  </w:t>
      </w:r>
      <w:r w:rsidRPr="00552BFD">
        <w:t>Any objection(s) should be sent to the auditor at the above address and copied in writing to the Chief Financial Officer of the Dundee Integration Joint Board together with any other officer of the Dundee Integration Joint Board who may be concerned both at the address below.</w:t>
      </w:r>
    </w:p>
    <w:p w:rsidR="00552BFD" w:rsidRDefault="00552BFD" w:rsidP="00705DC7">
      <w:pPr>
        <w:numPr>
          <w:ilvl w:val="0"/>
          <w:numId w:val="1"/>
        </w:numPr>
        <w:jc w:val="both"/>
      </w:pPr>
      <w:r w:rsidRPr="00552BFD">
        <w:t>The auditor shall, if requested by the person objecting, the authority, or by any officer of the authority who may be concerned, afford to that person or authority or officer, as the case may be,  an opportunity of appearing before and being heard by the Auditor with respect to that objection, either personally or by a representative. </w:t>
      </w:r>
      <w:r w:rsidR="00552814" w:rsidRPr="00552814">
        <w:t xml:space="preserve">Should coronavirus restrictions be in place at the time of such a request, the opportunity to appear before the Auditor may not be possible and the Auditor will provide information regarding revised </w:t>
      </w:r>
      <w:proofErr w:type="gramStart"/>
      <w:r w:rsidR="00552814" w:rsidRPr="00552814">
        <w:t>procedures.</w:t>
      </w:r>
      <w:proofErr w:type="gramEnd"/>
    </w:p>
    <w:p w:rsidR="00552BFD" w:rsidRDefault="00E07FDF" w:rsidP="00705DC7">
      <w:pPr>
        <w:pStyle w:val="ListParagraph"/>
        <w:numPr>
          <w:ilvl w:val="0"/>
          <w:numId w:val="1"/>
        </w:numPr>
        <w:jc w:val="both"/>
      </w:pPr>
      <w:r w:rsidRPr="00E07FDF">
        <w:t>The change in the process has been made in response to the coronavirus pandemic using powers contained in the Coronavirus (Scotland) Act 2020.</w:t>
      </w:r>
    </w:p>
    <w:p w:rsidR="0027384B" w:rsidRPr="004C4475" w:rsidRDefault="0027384B" w:rsidP="0027384B">
      <w:pPr>
        <w:pStyle w:val="ListParagraph"/>
        <w:ind w:left="1080"/>
        <w:jc w:val="both"/>
        <w:rPr>
          <w:b/>
        </w:rPr>
      </w:pPr>
    </w:p>
    <w:p w:rsidR="00552BFD" w:rsidRPr="004C4475" w:rsidRDefault="00552BFD" w:rsidP="00530E55">
      <w:pPr>
        <w:spacing w:line="240" w:lineRule="auto"/>
        <w:contextualSpacing/>
        <w:rPr>
          <w:b/>
        </w:rPr>
      </w:pPr>
      <w:r w:rsidRPr="004C4475">
        <w:rPr>
          <w:b/>
        </w:rPr>
        <w:t>David Berry CPFA</w:t>
      </w:r>
    </w:p>
    <w:p w:rsidR="00552BFD" w:rsidRPr="004C4475" w:rsidRDefault="00552BFD" w:rsidP="00530E55">
      <w:pPr>
        <w:spacing w:line="240" w:lineRule="auto"/>
        <w:contextualSpacing/>
        <w:rPr>
          <w:b/>
        </w:rPr>
      </w:pPr>
      <w:r w:rsidRPr="004C4475">
        <w:rPr>
          <w:b/>
        </w:rPr>
        <w:t>Chief Financial Officer</w:t>
      </w:r>
    </w:p>
    <w:p w:rsidR="00552BFD" w:rsidRPr="004C4475" w:rsidRDefault="00552BFD" w:rsidP="00530E55">
      <w:pPr>
        <w:spacing w:line="240" w:lineRule="auto"/>
        <w:contextualSpacing/>
        <w:rPr>
          <w:b/>
        </w:rPr>
      </w:pPr>
      <w:r w:rsidRPr="004C4475">
        <w:rPr>
          <w:b/>
        </w:rPr>
        <w:t>Dundee Integration Joint Board</w:t>
      </w:r>
    </w:p>
    <w:p w:rsidR="00552BFD" w:rsidRPr="004C4475" w:rsidRDefault="00552BFD" w:rsidP="00530E55">
      <w:pPr>
        <w:spacing w:line="240" w:lineRule="auto"/>
        <w:contextualSpacing/>
        <w:rPr>
          <w:b/>
        </w:rPr>
      </w:pPr>
      <w:r w:rsidRPr="004C4475">
        <w:rPr>
          <w:b/>
        </w:rPr>
        <w:t xml:space="preserve">Dudhope Castle, </w:t>
      </w:r>
      <w:r w:rsidR="00DE6CC6" w:rsidRPr="004C4475">
        <w:rPr>
          <w:b/>
        </w:rPr>
        <w:t>Barrack Road</w:t>
      </w:r>
    </w:p>
    <w:p w:rsidR="00552BFD" w:rsidRPr="004C4475" w:rsidRDefault="00552BFD" w:rsidP="00530E55">
      <w:pPr>
        <w:spacing w:line="240" w:lineRule="auto"/>
        <w:contextualSpacing/>
        <w:rPr>
          <w:b/>
        </w:rPr>
      </w:pPr>
      <w:r w:rsidRPr="004C4475">
        <w:rPr>
          <w:b/>
        </w:rPr>
        <w:t>Dundee DD3 9HF</w:t>
      </w:r>
    </w:p>
    <w:p w:rsidR="00552BFD" w:rsidRPr="004C4475" w:rsidRDefault="00552BFD" w:rsidP="00530E55">
      <w:pPr>
        <w:spacing w:line="240" w:lineRule="auto"/>
        <w:contextualSpacing/>
        <w:rPr>
          <w:b/>
        </w:rPr>
      </w:pPr>
      <w:r w:rsidRPr="004C4475">
        <w:rPr>
          <w:b/>
        </w:rPr>
        <w:t>Tel: 01382 433608</w:t>
      </w:r>
    </w:p>
    <w:p w:rsidR="00955EF0" w:rsidRPr="004C4475" w:rsidRDefault="00552BFD">
      <w:pPr>
        <w:contextualSpacing/>
        <w:rPr>
          <w:b/>
        </w:rPr>
      </w:pPr>
      <w:r w:rsidRPr="004C4475">
        <w:rPr>
          <w:b/>
        </w:rPr>
        <w:t xml:space="preserve">Email: </w:t>
      </w:r>
      <w:hyperlink r:id="rId9" w:history="1">
        <w:r w:rsidRPr="004C4475">
          <w:rPr>
            <w:rStyle w:val="Hyperlink"/>
            <w:b/>
            <w:color w:val="auto"/>
            <w:u w:val="none"/>
          </w:rPr>
          <w:t>dave.berry@dundeecity.gov.uk</w:t>
        </w:r>
      </w:hyperlink>
    </w:p>
    <w:sectPr w:rsidR="00955EF0" w:rsidRPr="004C4475" w:rsidSect="00552BFD">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CD3" w:rsidRDefault="007E4CD3" w:rsidP="004F7D3F">
      <w:pPr>
        <w:spacing w:after="0" w:line="240" w:lineRule="auto"/>
      </w:pPr>
      <w:r>
        <w:separator/>
      </w:r>
    </w:p>
  </w:endnote>
  <w:endnote w:type="continuationSeparator" w:id="0">
    <w:p w:rsidR="007E4CD3" w:rsidRDefault="007E4CD3" w:rsidP="004F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82E" w:rsidRDefault="00D848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82E" w:rsidRDefault="00D848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82E" w:rsidRDefault="00D84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CD3" w:rsidRDefault="007E4CD3" w:rsidP="004F7D3F">
      <w:pPr>
        <w:spacing w:after="0" w:line="240" w:lineRule="auto"/>
      </w:pPr>
      <w:r>
        <w:separator/>
      </w:r>
    </w:p>
  </w:footnote>
  <w:footnote w:type="continuationSeparator" w:id="0">
    <w:p w:rsidR="007E4CD3" w:rsidRDefault="007E4CD3" w:rsidP="004F7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82E" w:rsidRDefault="00D848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D3F" w:rsidRDefault="004F7D3F">
    <w:pPr>
      <w:pStyle w:val="Header"/>
    </w:pPr>
    <w:r>
      <w:rPr>
        <w:noProof/>
        <w:lang w:eastAsia="en-GB"/>
      </w:rPr>
      <w:drawing>
        <wp:anchor distT="0" distB="0" distL="114300" distR="114300" simplePos="0" relativeHeight="251658240" behindDoc="1" locked="0" layoutInCell="1" allowOverlap="1" wp14:anchorId="5A4AA04D">
          <wp:simplePos x="0" y="0"/>
          <wp:positionH relativeFrom="column">
            <wp:posOffset>1583690</wp:posOffset>
          </wp:positionH>
          <wp:positionV relativeFrom="paragraph">
            <wp:posOffset>-438785</wp:posOffset>
          </wp:positionV>
          <wp:extent cx="2434855" cy="945564"/>
          <wp:effectExtent l="0" t="0" r="381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4855" cy="94556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82E" w:rsidRDefault="00D848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68C7"/>
    <w:multiLevelType w:val="hybridMultilevel"/>
    <w:tmpl w:val="1846B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9D3"/>
    <w:rsid w:val="000B49FC"/>
    <w:rsid w:val="000C476A"/>
    <w:rsid w:val="001F1503"/>
    <w:rsid w:val="0027384B"/>
    <w:rsid w:val="002E2F47"/>
    <w:rsid w:val="003946F1"/>
    <w:rsid w:val="003C6E6F"/>
    <w:rsid w:val="003D5D9E"/>
    <w:rsid w:val="004C4475"/>
    <w:rsid w:val="004F7D3F"/>
    <w:rsid w:val="00530E55"/>
    <w:rsid w:val="00552814"/>
    <w:rsid w:val="00552BFD"/>
    <w:rsid w:val="005A0327"/>
    <w:rsid w:val="00705DC7"/>
    <w:rsid w:val="00763728"/>
    <w:rsid w:val="007C5669"/>
    <w:rsid w:val="007E4CD3"/>
    <w:rsid w:val="00892A7A"/>
    <w:rsid w:val="008E3823"/>
    <w:rsid w:val="008E5763"/>
    <w:rsid w:val="00955EF0"/>
    <w:rsid w:val="009E7C9B"/>
    <w:rsid w:val="00B61884"/>
    <w:rsid w:val="00C459D3"/>
    <w:rsid w:val="00D8482E"/>
    <w:rsid w:val="00DC2056"/>
    <w:rsid w:val="00DE6CC6"/>
    <w:rsid w:val="00E07FDF"/>
    <w:rsid w:val="00E4198D"/>
    <w:rsid w:val="00E9447A"/>
    <w:rsid w:val="00FE0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A2D339C-4CF3-42DF-80B7-B7F8C3B2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BFD"/>
    <w:rPr>
      <w:color w:val="0563C1" w:themeColor="hyperlink"/>
      <w:u w:val="single"/>
    </w:rPr>
  </w:style>
  <w:style w:type="paragraph" w:styleId="Header">
    <w:name w:val="header"/>
    <w:basedOn w:val="Normal"/>
    <w:link w:val="HeaderChar"/>
    <w:uiPriority w:val="99"/>
    <w:unhideWhenUsed/>
    <w:rsid w:val="004F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D3F"/>
  </w:style>
  <w:style w:type="paragraph" w:styleId="Footer">
    <w:name w:val="footer"/>
    <w:basedOn w:val="Normal"/>
    <w:link w:val="FooterChar"/>
    <w:uiPriority w:val="99"/>
    <w:unhideWhenUsed/>
    <w:rsid w:val="004F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D3F"/>
  </w:style>
  <w:style w:type="character" w:styleId="FollowedHyperlink">
    <w:name w:val="FollowedHyperlink"/>
    <w:basedOn w:val="DefaultParagraphFont"/>
    <w:uiPriority w:val="99"/>
    <w:semiHidden/>
    <w:unhideWhenUsed/>
    <w:rsid w:val="00E9447A"/>
    <w:rPr>
      <w:color w:val="954F72" w:themeColor="followedHyperlink"/>
      <w:u w:val="single"/>
    </w:rPr>
  </w:style>
  <w:style w:type="paragraph" w:styleId="BalloonText">
    <w:name w:val="Balloon Text"/>
    <w:basedOn w:val="Normal"/>
    <w:link w:val="BalloonTextChar"/>
    <w:uiPriority w:val="99"/>
    <w:semiHidden/>
    <w:unhideWhenUsed/>
    <w:rsid w:val="008E3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823"/>
    <w:rPr>
      <w:rFonts w:ascii="Segoe UI" w:hAnsi="Segoe UI" w:cs="Segoe UI"/>
      <w:sz w:val="18"/>
      <w:szCs w:val="18"/>
    </w:rPr>
  </w:style>
  <w:style w:type="paragraph" w:styleId="ListParagraph">
    <w:name w:val="List Paragraph"/>
    <w:basedOn w:val="Normal"/>
    <w:uiPriority w:val="34"/>
    <w:qFormat/>
    <w:rsid w:val="00E07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itchell-knight@audit-scotland.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dundeehscp.com/publication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ve.berry@dundeecity.gov.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2490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Karagyozova</dc:creator>
  <cp:keywords/>
  <dc:description/>
  <cp:lastModifiedBy>clare lewisrobertson</cp:lastModifiedBy>
  <cp:revision>2</cp:revision>
  <dcterms:created xsi:type="dcterms:W3CDTF">2020-06-12T10:49:00Z</dcterms:created>
  <dcterms:modified xsi:type="dcterms:W3CDTF">2020-06-12T10:49:00Z</dcterms:modified>
</cp:coreProperties>
</file>